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33" w:rsidRPr="000471B4" w:rsidRDefault="006D2769" w:rsidP="005725A2">
      <w:pPr>
        <w:pBdr>
          <w:bottom w:val="single" w:sz="12" w:space="1" w:color="auto"/>
        </w:pBdr>
        <w:spacing w:after="0" w:line="240" w:lineRule="auto"/>
        <w:rPr>
          <w:rFonts w:ascii="Barlow ExtraBold" w:hAnsi="Barlow ExtraBold"/>
          <w:sz w:val="40"/>
        </w:rPr>
      </w:pPr>
      <w:r>
        <w:rPr>
          <w:rFonts w:ascii="Barlow ExtraBold" w:hAnsi="Barlow ExtraBold"/>
          <w:sz w:val="40"/>
        </w:rPr>
        <w:t xml:space="preserve">The Humanities at Kinder </w:t>
      </w:r>
      <w:r w:rsidR="00065233" w:rsidRPr="000471B4">
        <w:rPr>
          <w:rFonts w:ascii="Barlow ExtraBold" w:hAnsi="Barlow ExtraBold"/>
          <w:sz w:val="40"/>
        </w:rPr>
        <w:t>HSPVA</w:t>
      </w:r>
    </w:p>
    <w:p w:rsidR="00065233" w:rsidRPr="000471B4" w:rsidRDefault="00065233" w:rsidP="00065233">
      <w:pPr>
        <w:spacing w:after="0" w:line="240" w:lineRule="auto"/>
        <w:rPr>
          <w:rFonts w:ascii="Barlow" w:hAnsi="Barlow"/>
          <w:szCs w:val="24"/>
        </w:rPr>
      </w:pPr>
      <w:r w:rsidRPr="000471B4">
        <w:rPr>
          <w:rFonts w:ascii="Barlow" w:hAnsi="Barlow"/>
          <w:szCs w:val="24"/>
        </w:rPr>
        <w:t>Dear Parents,</w:t>
      </w:r>
    </w:p>
    <w:p w:rsidR="00065233" w:rsidRPr="000471B4" w:rsidRDefault="00065233" w:rsidP="00065233">
      <w:pPr>
        <w:spacing w:after="0" w:line="240" w:lineRule="auto"/>
        <w:rPr>
          <w:rFonts w:ascii="Barlow" w:hAnsi="Barlow"/>
          <w:szCs w:val="24"/>
        </w:rPr>
      </w:pPr>
    </w:p>
    <w:p w:rsidR="00065233" w:rsidRPr="000471B4" w:rsidRDefault="00065233" w:rsidP="00065233">
      <w:pPr>
        <w:spacing w:after="0" w:line="240" w:lineRule="auto"/>
        <w:rPr>
          <w:rFonts w:ascii="Barlow" w:hAnsi="Barlow"/>
          <w:szCs w:val="24"/>
        </w:rPr>
      </w:pPr>
      <w:r w:rsidRPr="000471B4">
        <w:rPr>
          <w:rFonts w:ascii="Barlow" w:hAnsi="Barlow"/>
          <w:szCs w:val="24"/>
        </w:rPr>
        <w:t>Welcome to Pre-AP World Geography! I am always excited to start a new year with new faces, and I truly look forward to getting to know your child.</w:t>
      </w:r>
    </w:p>
    <w:p w:rsidR="00065233" w:rsidRPr="000471B4" w:rsidRDefault="00065233" w:rsidP="00065233">
      <w:pPr>
        <w:spacing w:after="0" w:line="240" w:lineRule="auto"/>
        <w:rPr>
          <w:rFonts w:ascii="Barlow" w:hAnsi="Barlow"/>
          <w:szCs w:val="24"/>
        </w:rPr>
      </w:pPr>
    </w:p>
    <w:p w:rsidR="00065233" w:rsidRPr="000471B4" w:rsidRDefault="00065233" w:rsidP="00065233">
      <w:pPr>
        <w:spacing w:after="0" w:line="240" w:lineRule="auto"/>
        <w:rPr>
          <w:rFonts w:ascii="Barlow" w:hAnsi="Barlow"/>
          <w:szCs w:val="24"/>
        </w:rPr>
      </w:pPr>
      <w:r w:rsidRPr="000471B4">
        <w:rPr>
          <w:rFonts w:ascii="Barlow" w:hAnsi="Barlow"/>
          <w:szCs w:val="24"/>
        </w:rPr>
        <w:t>Pre-AP World Geography is a challenging course with a great deal of outside reading. As the freshman teacher, I must take students from an uncertain (to me) middle school background at the beginning of the year, to being mentally prepared for a collegiate level course the beginning of their sophomore year at HSPVA. We presume that students enrolled in Pre-AP World Geography will be taking AP World History next year. Should you not be familiar with Advanced Placement courses, we do not set the curriculum</w:t>
      </w:r>
      <w:r w:rsidR="001F4367" w:rsidRPr="000471B4">
        <w:rPr>
          <w:rFonts w:ascii="Barlow" w:hAnsi="Barlow"/>
          <w:szCs w:val="24"/>
        </w:rPr>
        <w:t xml:space="preserve"> for World History</w:t>
      </w:r>
      <w:r w:rsidRPr="000471B4">
        <w:rPr>
          <w:rFonts w:ascii="Barlow" w:hAnsi="Barlow"/>
          <w:szCs w:val="24"/>
        </w:rPr>
        <w:t xml:space="preserve">; rather the College Board does. </w:t>
      </w:r>
    </w:p>
    <w:p w:rsidR="00065233" w:rsidRPr="000471B4" w:rsidRDefault="00065233" w:rsidP="00065233">
      <w:pPr>
        <w:spacing w:after="0" w:line="240" w:lineRule="auto"/>
        <w:rPr>
          <w:rFonts w:ascii="Barlow" w:hAnsi="Barlow"/>
          <w:szCs w:val="24"/>
        </w:rPr>
      </w:pPr>
    </w:p>
    <w:p w:rsidR="00065233" w:rsidRPr="000471B4" w:rsidRDefault="00065233" w:rsidP="00065233">
      <w:pPr>
        <w:spacing w:after="0" w:line="240" w:lineRule="auto"/>
        <w:rPr>
          <w:rFonts w:ascii="Barlow" w:hAnsi="Barlow"/>
          <w:szCs w:val="24"/>
        </w:rPr>
      </w:pPr>
      <w:r w:rsidRPr="000471B4">
        <w:rPr>
          <w:rFonts w:ascii="Barlow" w:hAnsi="Barlow"/>
          <w:szCs w:val="24"/>
        </w:rPr>
        <w:t xml:space="preserve">Having said this, many of you will agree that social studies was not </w:t>
      </w:r>
      <w:r w:rsidR="008602B9">
        <w:rPr>
          <w:rFonts w:ascii="Barlow" w:hAnsi="Barlow"/>
          <w:szCs w:val="24"/>
        </w:rPr>
        <w:t>always</w:t>
      </w:r>
      <w:r w:rsidRPr="000471B4">
        <w:rPr>
          <w:rFonts w:ascii="Barlow" w:hAnsi="Barlow"/>
          <w:szCs w:val="24"/>
        </w:rPr>
        <w:t xml:space="preserve"> as academically rigorous in </w:t>
      </w:r>
      <w:r w:rsidR="008602B9">
        <w:rPr>
          <w:rFonts w:ascii="Barlow" w:hAnsi="Barlow"/>
          <w:szCs w:val="24"/>
        </w:rPr>
        <w:t xml:space="preserve">elementary or </w:t>
      </w:r>
      <w:r w:rsidRPr="000471B4">
        <w:rPr>
          <w:rFonts w:ascii="Barlow" w:hAnsi="Barlow"/>
          <w:szCs w:val="24"/>
        </w:rPr>
        <w:t>middle school as perhaps math and English. However, that is</w:t>
      </w:r>
      <w:r w:rsidR="008602B9">
        <w:rPr>
          <w:rFonts w:ascii="Barlow" w:hAnsi="Barlow"/>
          <w:szCs w:val="24"/>
        </w:rPr>
        <w:t xml:space="preserve"> </w:t>
      </w:r>
      <w:proofErr w:type="gramStart"/>
      <w:r w:rsidR="008602B9">
        <w:rPr>
          <w:rFonts w:ascii="Barlow" w:hAnsi="Barlow"/>
          <w:szCs w:val="24"/>
        </w:rPr>
        <w:t>definitely</w:t>
      </w:r>
      <w:r w:rsidRPr="000471B4">
        <w:rPr>
          <w:rFonts w:ascii="Barlow" w:hAnsi="Barlow"/>
          <w:szCs w:val="24"/>
        </w:rPr>
        <w:t xml:space="preserve"> no longer</w:t>
      </w:r>
      <w:proofErr w:type="gramEnd"/>
      <w:r w:rsidRPr="000471B4">
        <w:rPr>
          <w:rFonts w:ascii="Barlow" w:hAnsi="Barlow"/>
          <w:szCs w:val="24"/>
        </w:rPr>
        <w:t xml:space="preserve"> the case. </w:t>
      </w:r>
      <w:r w:rsidR="008602B9">
        <w:rPr>
          <w:rFonts w:ascii="Barlow" w:hAnsi="Barlow"/>
          <w:szCs w:val="24"/>
        </w:rPr>
        <w:t>For some of your students,</w:t>
      </w:r>
      <w:r w:rsidRPr="000471B4">
        <w:rPr>
          <w:rFonts w:ascii="Barlow" w:hAnsi="Barlow"/>
          <w:szCs w:val="24"/>
        </w:rPr>
        <w:t xml:space="preserve"> </w:t>
      </w:r>
      <w:r w:rsidR="008602B9">
        <w:rPr>
          <w:rFonts w:ascii="Barlow" w:hAnsi="Barlow"/>
          <w:szCs w:val="24"/>
        </w:rPr>
        <w:t>social studies MAY</w:t>
      </w:r>
      <w:r w:rsidRPr="000471B4">
        <w:rPr>
          <w:rFonts w:ascii="Barlow" w:hAnsi="Barlow"/>
          <w:szCs w:val="24"/>
        </w:rPr>
        <w:t xml:space="preserve"> have</w:t>
      </w:r>
      <w:r w:rsidR="008602B9">
        <w:rPr>
          <w:rFonts w:ascii="Barlow" w:hAnsi="Barlow"/>
          <w:szCs w:val="24"/>
        </w:rPr>
        <w:t xml:space="preserve"> meant </w:t>
      </w:r>
      <w:r w:rsidRPr="000471B4">
        <w:rPr>
          <w:rFonts w:ascii="Barlow" w:hAnsi="Barlow"/>
          <w:szCs w:val="24"/>
        </w:rPr>
        <w:t xml:space="preserve">completing fill in the blank notes, coloring map outlines, and answering multiple choice tests. I feel it is important to let you know that none of that will be the case in Pre-AP World Geography. We will be reading a college level text, writing to the AP essay rubrics, and </w:t>
      </w:r>
      <w:r w:rsidR="001F4367" w:rsidRPr="000471B4">
        <w:rPr>
          <w:rFonts w:ascii="Barlow" w:hAnsi="Barlow"/>
          <w:szCs w:val="24"/>
        </w:rPr>
        <w:t>analyzing geopolitical events</w:t>
      </w:r>
      <w:r w:rsidRPr="000471B4">
        <w:rPr>
          <w:rFonts w:ascii="Barlow" w:hAnsi="Barlow"/>
          <w:szCs w:val="24"/>
        </w:rPr>
        <w:t>. I ask that you encourage your child as much as possible, while also un</w:t>
      </w:r>
      <w:r w:rsidR="001F4367" w:rsidRPr="000471B4">
        <w:rPr>
          <w:rFonts w:ascii="Barlow" w:hAnsi="Barlow"/>
          <w:szCs w:val="24"/>
        </w:rPr>
        <w:t>derstanding that getting an A in</w:t>
      </w:r>
      <w:r w:rsidRPr="000471B4">
        <w:rPr>
          <w:rFonts w:ascii="Barlow" w:hAnsi="Barlow"/>
          <w:szCs w:val="24"/>
        </w:rPr>
        <w:t xml:space="preserve"> social studies is no longer a given. They can make the adjustment,</w:t>
      </w:r>
      <w:r w:rsidR="001F4367" w:rsidRPr="000471B4">
        <w:rPr>
          <w:rFonts w:ascii="Barlow" w:hAnsi="Barlow"/>
          <w:szCs w:val="24"/>
        </w:rPr>
        <w:t xml:space="preserve"> but it will take time, often </w:t>
      </w:r>
      <w:r w:rsidRPr="000471B4">
        <w:rPr>
          <w:rFonts w:ascii="Barlow" w:hAnsi="Barlow"/>
          <w:szCs w:val="24"/>
        </w:rPr>
        <w:t xml:space="preserve">several months. </w:t>
      </w:r>
    </w:p>
    <w:p w:rsidR="00065233" w:rsidRPr="000471B4" w:rsidRDefault="00065233" w:rsidP="00065233">
      <w:pPr>
        <w:spacing w:after="0" w:line="240" w:lineRule="auto"/>
        <w:rPr>
          <w:rFonts w:ascii="Barlow" w:hAnsi="Barlow"/>
          <w:szCs w:val="24"/>
        </w:rPr>
      </w:pPr>
    </w:p>
    <w:p w:rsidR="00065233" w:rsidRPr="000471B4" w:rsidRDefault="00065233" w:rsidP="00065233">
      <w:pPr>
        <w:spacing w:after="0" w:line="240" w:lineRule="auto"/>
        <w:rPr>
          <w:rFonts w:ascii="Barlow" w:hAnsi="Barlow"/>
          <w:szCs w:val="24"/>
        </w:rPr>
      </w:pPr>
      <w:r w:rsidRPr="000471B4">
        <w:rPr>
          <w:rFonts w:ascii="Barlow" w:hAnsi="Barlow"/>
          <w:szCs w:val="24"/>
        </w:rPr>
        <w:t>What is also most likely new to your student is the idea that they will be tested on material that is not necessarily covered in class. The model f</w:t>
      </w:r>
      <w:r w:rsidR="001F4367" w:rsidRPr="000471B4">
        <w:rPr>
          <w:rFonts w:ascii="Barlow" w:hAnsi="Barlow"/>
          <w:szCs w:val="24"/>
        </w:rPr>
        <w:t>or AP World History is that the</w:t>
      </w:r>
      <w:r w:rsidRPr="000471B4">
        <w:rPr>
          <w:rFonts w:ascii="Barlow" w:hAnsi="Barlow"/>
          <w:szCs w:val="24"/>
        </w:rPr>
        <w:t xml:space="preserve"> student will do the reading outside of class and learn the content from their text</w:t>
      </w:r>
      <w:r w:rsidR="003D2DBE" w:rsidRPr="000471B4">
        <w:rPr>
          <w:rFonts w:ascii="Barlow" w:hAnsi="Barlow"/>
          <w:szCs w:val="24"/>
        </w:rPr>
        <w:t xml:space="preserve"> on their own</w:t>
      </w:r>
      <w:r w:rsidRPr="000471B4">
        <w:rPr>
          <w:rFonts w:ascii="Barlow" w:hAnsi="Barlow"/>
          <w:szCs w:val="24"/>
        </w:rPr>
        <w:t xml:space="preserve">. They will come into class ready for a reading check </w:t>
      </w:r>
      <w:r w:rsidR="001F4367" w:rsidRPr="000471B4">
        <w:rPr>
          <w:rFonts w:ascii="Barlow" w:hAnsi="Barlow"/>
          <w:szCs w:val="24"/>
        </w:rPr>
        <w:t xml:space="preserve">(quiz) </w:t>
      </w:r>
      <w:r w:rsidRPr="000471B4">
        <w:rPr>
          <w:rFonts w:ascii="Barlow" w:hAnsi="Barlow"/>
          <w:szCs w:val="24"/>
        </w:rPr>
        <w:t xml:space="preserve">and to use that information to complete historical argumentation and analysis. </w:t>
      </w:r>
      <w:r w:rsidR="001F4367" w:rsidRPr="000471B4">
        <w:rPr>
          <w:rFonts w:ascii="Barlow" w:hAnsi="Barlow"/>
          <w:szCs w:val="24"/>
        </w:rPr>
        <w:t>As this is what they are facing next year, I will do the same. Summative assessments in my class are open ended and will ask questions that we may not have discussed in c</w:t>
      </w:r>
      <w:r w:rsidR="003D2DBE" w:rsidRPr="000471B4">
        <w:rPr>
          <w:rFonts w:ascii="Barlow" w:hAnsi="Barlow"/>
          <w:szCs w:val="24"/>
        </w:rPr>
        <w:t xml:space="preserve">lass, but that de </w:t>
      </w:r>
      <w:proofErr w:type="spellStart"/>
      <w:r w:rsidR="003D2DBE" w:rsidRPr="000471B4">
        <w:rPr>
          <w:rFonts w:ascii="Barlow" w:hAnsi="Barlow"/>
          <w:szCs w:val="24"/>
        </w:rPr>
        <w:t>Blij</w:t>
      </w:r>
      <w:proofErr w:type="spellEnd"/>
      <w:r w:rsidR="003D2DBE" w:rsidRPr="000471B4">
        <w:rPr>
          <w:rFonts w:ascii="Barlow" w:hAnsi="Barlow"/>
          <w:szCs w:val="24"/>
        </w:rPr>
        <w:t xml:space="preserve"> has</w:t>
      </w:r>
      <w:r w:rsidR="001F4367" w:rsidRPr="000471B4">
        <w:rPr>
          <w:rFonts w:ascii="Barlow" w:hAnsi="Barlow"/>
          <w:szCs w:val="24"/>
        </w:rPr>
        <w:t xml:space="preserve"> written about. It is necessary for them to truly engage with the de </w:t>
      </w:r>
      <w:proofErr w:type="spellStart"/>
      <w:r w:rsidR="001F4367" w:rsidRPr="000471B4">
        <w:rPr>
          <w:rFonts w:ascii="Barlow" w:hAnsi="Barlow"/>
          <w:szCs w:val="24"/>
        </w:rPr>
        <w:t>Blij</w:t>
      </w:r>
      <w:proofErr w:type="spellEnd"/>
      <w:r w:rsidR="001F4367" w:rsidRPr="000471B4">
        <w:rPr>
          <w:rFonts w:ascii="Barlow" w:hAnsi="Barlow"/>
          <w:szCs w:val="24"/>
        </w:rPr>
        <w:t xml:space="preserve"> text. I will be covering several different reading strategies in the first few weeks of class, and am always willing to try and diagnose issues in comprehension with your child. The amount of time it takes for your student to read with a high level of comprehension varies widely between students, although it is my hope that should your student pace themselves, reading time should not be more than 30-45 minutes every two days. They will occasionally have time in class to read, and can often catch up over weekends. However, they have a tendency to wait until the last minute…so if you realize that your child has been holding and complaining about the de </w:t>
      </w:r>
      <w:proofErr w:type="spellStart"/>
      <w:r w:rsidR="001F4367" w:rsidRPr="000471B4">
        <w:rPr>
          <w:rFonts w:ascii="Barlow" w:hAnsi="Barlow"/>
          <w:szCs w:val="24"/>
        </w:rPr>
        <w:t>Blij</w:t>
      </w:r>
      <w:proofErr w:type="spellEnd"/>
      <w:r w:rsidR="001F4367" w:rsidRPr="000471B4">
        <w:rPr>
          <w:rFonts w:ascii="Barlow" w:hAnsi="Barlow"/>
          <w:szCs w:val="24"/>
        </w:rPr>
        <w:t xml:space="preserve"> text for several hours at a time, they may need assistance creating a daily schedule!</w:t>
      </w:r>
    </w:p>
    <w:p w:rsidR="001F4367" w:rsidRPr="000471B4" w:rsidRDefault="001F4367" w:rsidP="00065233">
      <w:pPr>
        <w:spacing w:after="0" w:line="240" w:lineRule="auto"/>
        <w:rPr>
          <w:rFonts w:ascii="Barlow" w:hAnsi="Barlow"/>
          <w:szCs w:val="24"/>
        </w:rPr>
      </w:pPr>
    </w:p>
    <w:p w:rsidR="00231B5D" w:rsidRPr="000471B4" w:rsidRDefault="00231B5D" w:rsidP="00065233">
      <w:pPr>
        <w:spacing w:after="0" w:line="240" w:lineRule="auto"/>
        <w:rPr>
          <w:rFonts w:ascii="Barlow" w:hAnsi="Barlow"/>
          <w:szCs w:val="24"/>
        </w:rPr>
      </w:pPr>
      <w:r w:rsidRPr="000471B4">
        <w:rPr>
          <w:rFonts w:ascii="Barlow" w:hAnsi="Barlow"/>
          <w:szCs w:val="24"/>
        </w:rPr>
        <w:t xml:space="preserve">Additionally, please be aware that our class will cover many sensitive, controversial, and debated topics. We will discuss religion, demography (and how different states deal with population issues including programs such as the One Child Policy or Japan’s efforts to increase their birth rate), climate change, the migration of hominins out of Africa, terrorism, world politics, globalization and other sensitive topics. The weekly freshman parent letter will outline the week ahead, including any videos and class topics. </w:t>
      </w:r>
      <w:r w:rsidR="00B926E8" w:rsidRPr="000471B4">
        <w:rPr>
          <w:rFonts w:ascii="Barlow" w:hAnsi="Barlow"/>
          <w:szCs w:val="24"/>
        </w:rPr>
        <w:t>Should you ever</w:t>
      </w:r>
      <w:r w:rsidRPr="000471B4">
        <w:rPr>
          <w:rFonts w:ascii="Barlow" w:hAnsi="Barlow"/>
          <w:szCs w:val="24"/>
        </w:rPr>
        <w:t xml:space="preserve"> need more clarification regarding the content of our classes, please do not hesitate to contact me at any time. </w:t>
      </w:r>
    </w:p>
    <w:p w:rsidR="00231B5D" w:rsidRPr="000471B4" w:rsidRDefault="00231B5D" w:rsidP="00065233">
      <w:pPr>
        <w:spacing w:after="0" w:line="240" w:lineRule="auto"/>
        <w:rPr>
          <w:rFonts w:ascii="Barlow" w:hAnsi="Barlow"/>
          <w:szCs w:val="24"/>
        </w:rPr>
      </w:pPr>
    </w:p>
    <w:p w:rsidR="005725A2" w:rsidRPr="000471B4" w:rsidRDefault="001F4367" w:rsidP="00065233">
      <w:pPr>
        <w:spacing w:after="0" w:line="240" w:lineRule="auto"/>
        <w:rPr>
          <w:rFonts w:ascii="Barlow" w:hAnsi="Barlow"/>
          <w:szCs w:val="24"/>
        </w:rPr>
      </w:pPr>
      <w:r w:rsidRPr="000471B4">
        <w:rPr>
          <w:rFonts w:ascii="Barlow" w:hAnsi="Barlow"/>
          <w:szCs w:val="24"/>
        </w:rPr>
        <w:t xml:space="preserve">My website holds the calendar for the class, as well as many other useful bits of information on reading strategies (Learning Tools) and parent updates (I try to update these after each summative – I’ve left the first one from last year up on the Parent’s Corner). </w:t>
      </w:r>
      <w:r w:rsidR="005725A2" w:rsidRPr="000471B4">
        <w:rPr>
          <w:rFonts w:ascii="Barlow" w:hAnsi="Barlow"/>
          <w:szCs w:val="24"/>
        </w:rPr>
        <w:t xml:space="preserve">I am always available via email and conferences. </w:t>
      </w:r>
      <w:r w:rsidR="003D2DBE" w:rsidRPr="000471B4">
        <w:rPr>
          <w:rFonts w:ascii="Barlow" w:hAnsi="Barlow"/>
          <w:szCs w:val="24"/>
        </w:rPr>
        <w:t>For my records, p</w:t>
      </w:r>
      <w:r w:rsidR="005725A2" w:rsidRPr="000471B4">
        <w:rPr>
          <w:rFonts w:ascii="Barlow" w:hAnsi="Barlow"/>
          <w:szCs w:val="24"/>
        </w:rPr>
        <w:t>lease acknowledge receipt of the syllabus on the attached signature page and have your student return this to me.</w:t>
      </w:r>
    </w:p>
    <w:p w:rsidR="005725A2" w:rsidRPr="000471B4" w:rsidRDefault="005725A2" w:rsidP="00065233">
      <w:pPr>
        <w:spacing w:after="0" w:line="240" w:lineRule="auto"/>
        <w:rPr>
          <w:rFonts w:ascii="Barlow" w:hAnsi="Barlow"/>
          <w:szCs w:val="24"/>
        </w:rPr>
      </w:pPr>
    </w:p>
    <w:p w:rsidR="001F4367" w:rsidRPr="000471B4" w:rsidRDefault="005725A2" w:rsidP="00065233">
      <w:pPr>
        <w:spacing w:after="0" w:line="240" w:lineRule="auto"/>
        <w:rPr>
          <w:rFonts w:ascii="Barlow" w:hAnsi="Barlow"/>
          <w:szCs w:val="24"/>
        </w:rPr>
      </w:pPr>
      <w:r w:rsidRPr="000471B4">
        <w:rPr>
          <w:rFonts w:ascii="Barlow" w:hAnsi="Barlow"/>
          <w:szCs w:val="24"/>
        </w:rPr>
        <w:t>I LOVE teaching this course having lived all over the world and</w:t>
      </w:r>
      <w:r w:rsidR="003D2DBE" w:rsidRPr="000471B4">
        <w:rPr>
          <w:rFonts w:ascii="Barlow" w:hAnsi="Barlow"/>
          <w:szCs w:val="24"/>
        </w:rPr>
        <w:t xml:space="preserve"> I</w:t>
      </w:r>
      <w:r w:rsidRPr="000471B4">
        <w:rPr>
          <w:rFonts w:ascii="Barlow" w:hAnsi="Barlow"/>
          <w:szCs w:val="24"/>
        </w:rPr>
        <w:t xml:space="preserve"> truly look forward to a great year!</w:t>
      </w:r>
    </w:p>
    <w:p w:rsidR="005725A2" w:rsidRPr="000471B4" w:rsidRDefault="005725A2" w:rsidP="00065233">
      <w:pPr>
        <w:spacing w:after="0" w:line="240" w:lineRule="auto"/>
        <w:rPr>
          <w:rFonts w:ascii="Barlow" w:hAnsi="Barlow"/>
          <w:szCs w:val="24"/>
        </w:rPr>
      </w:pPr>
    </w:p>
    <w:p w:rsidR="005725A2" w:rsidRPr="000471B4" w:rsidRDefault="005725A2" w:rsidP="00065233">
      <w:pPr>
        <w:spacing w:after="0" w:line="240" w:lineRule="auto"/>
        <w:rPr>
          <w:rFonts w:ascii="Barlow" w:hAnsi="Barlow"/>
          <w:szCs w:val="24"/>
        </w:rPr>
      </w:pPr>
      <w:r w:rsidRPr="000471B4">
        <w:rPr>
          <w:rFonts w:ascii="Barlow" w:hAnsi="Barlow"/>
          <w:szCs w:val="24"/>
        </w:rPr>
        <w:t>Most Sincerely,</w:t>
      </w:r>
    </w:p>
    <w:p w:rsidR="005725A2" w:rsidRPr="000471B4" w:rsidRDefault="00ED39E3" w:rsidP="00065233">
      <w:pPr>
        <w:spacing w:after="0" w:line="240" w:lineRule="auto"/>
        <w:rPr>
          <w:rFonts w:ascii="Barlow" w:hAnsi="Barlow"/>
          <w:szCs w:val="24"/>
        </w:rPr>
      </w:pPr>
      <w:r>
        <w:rPr>
          <w:rFonts w:ascii="Barlow ExtraBold" w:hAnsi="Barlow ExtraBold"/>
          <w:noProof/>
          <w:sz w:val="40"/>
        </w:rPr>
        <w:drawing>
          <wp:anchor distT="0" distB="0" distL="114300" distR="114300" simplePos="0" relativeHeight="251659264" behindDoc="1" locked="0" layoutInCell="1" allowOverlap="1">
            <wp:simplePos x="0" y="0"/>
            <wp:positionH relativeFrom="column">
              <wp:posOffset>4772025</wp:posOffset>
            </wp:positionH>
            <wp:positionV relativeFrom="paragraph">
              <wp:posOffset>27305</wp:posOffset>
            </wp:positionV>
            <wp:extent cx="2028190" cy="7232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 HSPVA Logo.png"/>
                    <pic:cNvPicPr/>
                  </pic:nvPicPr>
                  <pic:blipFill>
                    <a:blip r:embed="rId4">
                      <a:extLst>
                        <a:ext uri="{28A0092B-C50C-407E-A947-70E740481C1C}">
                          <a14:useLocalDpi xmlns:a14="http://schemas.microsoft.com/office/drawing/2010/main" val="0"/>
                        </a:ext>
                      </a:extLst>
                    </a:blip>
                    <a:stretch>
                      <a:fillRect/>
                    </a:stretch>
                  </pic:blipFill>
                  <pic:spPr>
                    <a:xfrm>
                      <a:off x="0" y="0"/>
                      <a:ext cx="2028190" cy="723265"/>
                    </a:xfrm>
                    <a:prstGeom prst="rect">
                      <a:avLst/>
                    </a:prstGeom>
                  </pic:spPr>
                </pic:pic>
              </a:graphicData>
            </a:graphic>
          </wp:anchor>
        </w:drawing>
      </w:r>
    </w:p>
    <w:p w:rsidR="005725A2" w:rsidRPr="000471B4" w:rsidRDefault="005725A2" w:rsidP="00065233">
      <w:pPr>
        <w:spacing w:after="0" w:line="240" w:lineRule="auto"/>
        <w:rPr>
          <w:rFonts w:ascii="Barlow" w:hAnsi="Barlow"/>
          <w:szCs w:val="24"/>
        </w:rPr>
      </w:pPr>
      <w:r w:rsidRPr="000471B4">
        <w:rPr>
          <w:rFonts w:ascii="Barlow" w:hAnsi="Barlow"/>
          <w:szCs w:val="24"/>
        </w:rPr>
        <w:t>Jennifer Lankau Chase</w:t>
      </w:r>
    </w:p>
    <w:p w:rsidR="000471B4" w:rsidRDefault="002534D7" w:rsidP="00231B5D">
      <w:pPr>
        <w:spacing w:after="0" w:line="240" w:lineRule="auto"/>
        <w:rPr>
          <w:rFonts w:ascii="Barlow" w:hAnsi="Barlow"/>
          <w:szCs w:val="24"/>
        </w:rPr>
      </w:pPr>
      <w:r>
        <w:rPr>
          <w:rFonts w:ascii="Barlow" w:hAnsi="Barlow"/>
          <w:szCs w:val="24"/>
        </w:rPr>
        <w:t>Social Studies Chair</w:t>
      </w:r>
      <w:bookmarkStart w:id="0" w:name="_GoBack"/>
      <w:bookmarkEnd w:id="0"/>
    </w:p>
    <w:p w:rsidR="00231B5D" w:rsidRPr="000471B4" w:rsidRDefault="000471B4" w:rsidP="00231B5D">
      <w:pPr>
        <w:spacing w:after="0" w:line="240" w:lineRule="auto"/>
        <w:rPr>
          <w:rFonts w:ascii="Barlow" w:hAnsi="Barlow"/>
          <w:szCs w:val="24"/>
        </w:rPr>
      </w:pPr>
      <w:r>
        <w:rPr>
          <w:rFonts w:ascii="Barlow" w:hAnsi="Barlow"/>
          <w:szCs w:val="24"/>
        </w:rPr>
        <w:t xml:space="preserve">AP European History and </w:t>
      </w:r>
      <w:r w:rsidR="005725A2" w:rsidRPr="000471B4">
        <w:rPr>
          <w:rFonts w:ascii="Barlow" w:hAnsi="Barlow"/>
          <w:szCs w:val="24"/>
        </w:rPr>
        <w:t>World Geography</w:t>
      </w:r>
    </w:p>
    <w:p w:rsidR="00086DA2" w:rsidRPr="000471B4" w:rsidRDefault="00086DA2" w:rsidP="00231B5D">
      <w:pPr>
        <w:spacing w:after="0" w:line="240" w:lineRule="auto"/>
        <w:rPr>
          <w:rFonts w:ascii="Barlow ExtraBold" w:hAnsi="Barlow ExtraBold"/>
          <w:szCs w:val="24"/>
        </w:rPr>
      </w:pPr>
      <w:r w:rsidRPr="000471B4">
        <w:rPr>
          <w:rFonts w:ascii="Barlow ExtraBold" w:hAnsi="Barlow ExtraBold"/>
          <w:sz w:val="40"/>
        </w:rPr>
        <w:lastRenderedPageBreak/>
        <w:t>The Humanities at</w:t>
      </w:r>
      <w:r w:rsidR="006D2769">
        <w:rPr>
          <w:rFonts w:ascii="Barlow ExtraBold" w:hAnsi="Barlow ExtraBold"/>
          <w:sz w:val="40"/>
        </w:rPr>
        <w:t xml:space="preserve"> Kinder</w:t>
      </w:r>
      <w:r w:rsidRPr="000471B4">
        <w:rPr>
          <w:rFonts w:ascii="Barlow ExtraBold" w:hAnsi="Barlow ExtraBold"/>
          <w:sz w:val="40"/>
        </w:rPr>
        <w:t xml:space="preserve"> HSPVA</w:t>
      </w:r>
    </w:p>
    <w:p w:rsidR="00086DA2" w:rsidRDefault="00086DA2" w:rsidP="00086DA2">
      <w:pPr>
        <w:spacing w:after="0" w:line="240" w:lineRule="auto"/>
        <w:rPr>
          <w:rFonts w:ascii="Copperplate Gothic Bold" w:hAnsi="Copperplate Gothic Bold"/>
          <w:sz w:val="40"/>
        </w:rPr>
      </w:pPr>
    </w:p>
    <w:p w:rsidR="00086DA2" w:rsidRDefault="00086DA2" w:rsidP="00086DA2">
      <w:pPr>
        <w:spacing w:after="0" w:line="240" w:lineRule="auto"/>
        <w:rPr>
          <w:sz w:val="36"/>
          <w:szCs w:val="36"/>
        </w:rPr>
      </w:pPr>
    </w:p>
    <w:p w:rsidR="00086DA2" w:rsidRPr="000471B4" w:rsidRDefault="00086DA2" w:rsidP="00086DA2">
      <w:pPr>
        <w:spacing w:after="0" w:line="240" w:lineRule="auto"/>
        <w:rPr>
          <w:rFonts w:ascii="Barlow" w:hAnsi="Barlow"/>
          <w:sz w:val="36"/>
          <w:szCs w:val="36"/>
        </w:rPr>
      </w:pPr>
      <w:r w:rsidRPr="000471B4">
        <w:rPr>
          <w:rFonts w:ascii="Barlow" w:hAnsi="Barlow"/>
          <w:sz w:val="36"/>
          <w:szCs w:val="36"/>
        </w:rPr>
        <w:t xml:space="preserve">I have received the syllabus and parent letter for Pre-AP World Geography, and am aware of the student survey to be completed on </w:t>
      </w:r>
      <w:hyperlink r:id="rId5" w:history="1">
        <w:r w:rsidRPr="000471B4">
          <w:rPr>
            <w:rStyle w:val="Hyperlink"/>
            <w:rFonts w:ascii="Barlow" w:hAnsi="Barlow"/>
            <w:color w:val="auto"/>
            <w:sz w:val="36"/>
            <w:szCs w:val="36"/>
            <w:u w:val="none"/>
          </w:rPr>
          <w:t>www.chasetheworld.org</w:t>
        </w:r>
      </w:hyperlink>
      <w:r w:rsidRPr="000471B4">
        <w:rPr>
          <w:rFonts w:ascii="Barlow" w:hAnsi="Barlow"/>
          <w:sz w:val="36"/>
          <w:szCs w:val="36"/>
        </w:rPr>
        <w:t>.</w:t>
      </w:r>
    </w:p>
    <w:p w:rsidR="00086DA2" w:rsidRPr="000471B4" w:rsidRDefault="00086DA2" w:rsidP="00086DA2">
      <w:pPr>
        <w:spacing w:after="0" w:line="240" w:lineRule="auto"/>
        <w:rPr>
          <w:rFonts w:ascii="Barlow" w:hAnsi="Barlow"/>
          <w:sz w:val="36"/>
          <w:szCs w:val="36"/>
        </w:rPr>
      </w:pPr>
    </w:p>
    <w:p w:rsidR="002F6E50" w:rsidRPr="000471B4" w:rsidRDefault="002F6E50" w:rsidP="00086DA2">
      <w:pPr>
        <w:spacing w:after="0" w:line="240" w:lineRule="auto"/>
        <w:rPr>
          <w:rFonts w:ascii="Barlow" w:hAnsi="Barlow"/>
          <w:sz w:val="36"/>
          <w:szCs w:val="36"/>
        </w:rPr>
      </w:pPr>
      <w:r w:rsidRPr="000471B4">
        <w:rPr>
          <w:rFonts w:ascii="Barlow" w:hAnsi="Barlow"/>
          <w:sz w:val="36"/>
          <w:szCs w:val="36"/>
        </w:rPr>
        <w:t>____________________________</w:t>
      </w:r>
      <w:r w:rsidRPr="000471B4">
        <w:rPr>
          <w:rFonts w:ascii="Barlow" w:hAnsi="Barlow"/>
          <w:sz w:val="36"/>
          <w:szCs w:val="36"/>
        </w:rPr>
        <w:tab/>
      </w:r>
      <w:r w:rsidRPr="000471B4">
        <w:rPr>
          <w:rFonts w:ascii="Barlow" w:hAnsi="Barlow"/>
          <w:sz w:val="36"/>
          <w:szCs w:val="36"/>
        </w:rPr>
        <w:tab/>
        <w:t>____________________________</w:t>
      </w:r>
    </w:p>
    <w:p w:rsidR="002F6E50" w:rsidRPr="000471B4" w:rsidRDefault="000471B4" w:rsidP="00086DA2">
      <w:pPr>
        <w:spacing w:after="0" w:line="240" w:lineRule="auto"/>
        <w:rPr>
          <w:rFonts w:ascii="Barlow" w:hAnsi="Barlow"/>
          <w:sz w:val="36"/>
          <w:szCs w:val="36"/>
        </w:rPr>
      </w:pPr>
      <w:r>
        <w:rPr>
          <w:rFonts w:ascii="Barlow" w:hAnsi="Barlow"/>
          <w:sz w:val="36"/>
          <w:szCs w:val="36"/>
        </w:rPr>
        <w:t>Student Name (print please!)</w:t>
      </w:r>
      <w:r>
        <w:rPr>
          <w:rFonts w:ascii="Barlow" w:hAnsi="Barlow"/>
          <w:sz w:val="36"/>
          <w:szCs w:val="36"/>
        </w:rPr>
        <w:tab/>
      </w:r>
      <w:r>
        <w:rPr>
          <w:rFonts w:ascii="Barlow" w:hAnsi="Barlow"/>
          <w:sz w:val="36"/>
          <w:szCs w:val="36"/>
        </w:rPr>
        <w:tab/>
      </w:r>
      <w:r w:rsidR="002F6E50" w:rsidRPr="000471B4">
        <w:rPr>
          <w:rFonts w:ascii="Barlow" w:hAnsi="Barlow"/>
          <w:sz w:val="36"/>
          <w:szCs w:val="36"/>
        </w:rPr>
        <w:t>Parent Name (print please!)</w:t>
      </w:r>
    </w:p>
    <w:p w:rsidR="002F6E50" w:rsidRPr="000471B4" w:rsidRDefault="002F6E50" w:rsidP="00086DA2">
      <w:pPr>
        <w:spacing w:after="0" w:line="240" w:lineRule="auto"/>
        <w:rPr>
          <w:rFonts w:ascii="Barlow" w:hAnsi="Barlow"/>
          <w:sz w:val="36"/>
          <w:szCs w:val="36"/>
        </w:rPr>
      </w:pPr>
    </w:p>
    <w:p w:rsidR="002F6E50" w:rsidRPr="000471B4" w:rsidRDefault="002F6E50" w:rsidP="00086DA2">
      <w:pPr>
        <w:spacing w:after="0" w:line="240" w:lineRule="auto"/>
        <w:rPr>
          <w:rFonts w:ascii="Barlow" w:hAnsi="Barlow"/>
          <w:sz w:val="36"/>
          <w:szCs w:val="36"/>
        </w:rPr>
      </w:pPr>
    </w:p>
    <w:p w:rsidR="00086DA2" w:rsidRPr="000471B4" w:rsidRDefault="00086DA2" w:rsidP="00086DA2">
      <w:pPr>
        <w:spacing w:after="0" w:line="240" w:lineRule="auto"/>
        <w:rPr>
          <w:rFonts w:ascii="Barlow" w:hAnsi="Barlow"/>
          <w:sz w:val="36"/>
          <w:szCs w:val="36"/>
        </w:rPr>
      </w:pPr>
      <w:r w:rsidRPr="000471B4">
        <w:rPr>
          <w:rFonts w:ascii="Barlow" w:hAnsi="Barlow"/>
          <w:sz w:val="36"/>
          <w:szCs w:val="36"/>
        </w:rPr>
        <w:t>____________________</w:t>
      </w:r>
      <w:r w:rsidRPr="000471B4">
        <w:rPr>
          <w:rFonts w:ascii="Barlow" w:hAnsi="Barlow"/>
          <w:sz w:val="20"/>
          <w:szCs w:val="20"/>
        </w:rPr>
        <w:t>date</w:t>
      </w:r>
      <w:r w:rsidRPr="000471B4">
        <w:rPr>
          <w:rFonts w:ascii="Barlow" w:hAnsi="Barlow"/>
          <w:sz w:val="36"/>
          <w:szCs w:val="36"/>
        </w:rPr>
        <w:t xml:space="preserve">______         </w:t>
      </w:r>
      <w:r w:rsidR="000471B4">
        <w:rPr>
          <w:rFonts w:ascii="Barlow" w:hAnsi="Barlow"/>
          <w:sz w:val="36"/>
          <w:szCs w:val="36"/>
        </w:rPr>
        <w:t xml:space="preserve">   </w:t>
      </w:r>
      <w:r w:rsidRPr="000471B4">
        <w:rPr>
          <w:rFonts w:ascii="Barlow" w:hAnsi="Barlow"/>
          <w:sz w:val="36"/>
          <w:szCs w:val="36"/>
        </w:rPr>
        <w:t>____________________</w:t>
      </w:r>
      <w:r w:rsidRPr="000471B4">
        <w:rPr>
          <w:rFonts w:ascii="Barlow" w:hAnsi="Barlow"/>
          <w:sz w:val="20"/>
          <w:szCs w:val="20"/>
        </w:rPr>
        <w:t>date</w:t>
      </w:r>
      <w:r w:rsidRPr="000471B4">
        <w:rPr>
          <w:rFonts w:ascii="Barlow" w:hAnsi="Barlow"/>
          <w:sz w:val="36"/>
          <w:szCs w:val="36"/>
        </w:rPr>
        <w:t>______</w:t>
      </w:r>
    </w:p>
    <w:p w:rsidR="00086DA2" w:rsidRPr="000471B4" w:rsidRDefault="00086DA2" w:rsidP="00086DA2">
      <w:pPr>
        <w:spacing w:after="0" w:line="240" w:lineRule="auto"/>
        <w:rPr>
          <w:rFonts w:ascii="Barlow" w:hAnsi="Barlow"/>
          <w:sz w:val="36"/>
          <w:szCs w:val="36"/>
        </w:rPr>
      </w:pPr>
      <w:r w:rsidRPr="000471B4">
        <w:rPr>
          <w:rFonts w:ascii="Barlow" w:hAnsi="Barlow"/>
          <w:sz w:val="36"/>
          <w:szCs w:val="36"/>
        </w:rPr>
        <w:t>Student Signature</w:t>
      </w:r>
      <w:r w:rsidRPr="000471B4">
        <w:rPr>
          <w:rFonts w:ascii="Barlow" w:hAnsi="Barlow"/>
          <w:sz w:val="36"/>
          <w:szCs w:val="36"/>
        </w:rPr>
        <w:tab/>
      </w:r>
      <w:r w:rsidRPr="000471B4">
        <w:rPr>
          <w:rFonts w:ascii="Barlow" w:hAnsi="Barlow"/>
          <w:sz w:val="36"/>
          <w:szCs w:val="36"/>
        </w:rPr>
        <w:tab/>
      </w:r>
      <w:r w:rsidRPr="000471B4">
        <w:rPr>
          <w:rFonts w:ascii="Barlow" w:hAnsi="Barlow"/>
          <w:sz w:val="36"/>
          <w:szCs w:val="36"/>
        </w:rPr>
        <w:tab/>
      </w:r>
      <w:r w:rsidRPr="000471B4">
        <w:rPr>
          <w:rFonts w:ascii="Barlow" w:hAnsi="Barlow"/>
          <w:sz w:val="36"/>
          <w:szCs w:val="36"/>
        </w:rPr>
        <w:tab/>
      </w:r>
      <w:r w:rsidRPr="000471B4">
        <w:rPr>
          <w:rFonts w:ascii="Barlow" w:hAnsi="Barlow"/>
          <w:sz w:val="36"/>
          <w:szCs w:val="36"/>
        </w:rPr>
        <w:tab/>
        <w:t>Parent Signature</w:t>
      </w:r>
    </w:p>
    <w:p w:rsidR="00086DA2" w:rsidRPr="000471B4" w:rsidRDefault="00086DA2" w:rsidP="00086DA2">
      <w:pPr>
        <w:spacing w:after="0" w:line="240" w:lineRule="auto"/>
        <w:rPr>
          <w:rFonts w:ascii="Barlow" w:hAnsi="Barlow"/>
          <w:sz w:val="36"/>
          <w:szCs w:val="36"/>
        </w:rPr>
      </w:pPr>
    </w:p>
    <w:p w:rsidR="00086DA2" w:rsidRDefault="00086DA2" w:rsidP="00086DA2">
      <w:pPr>
        <w:spacing w:after="0" w:line="240" w:lineRule="auto"/>
        <w:rPr>
          <w:sz w:val="36"/>
          <w:szCs w:val="36"/>
        </w:rPr>
      </w:pPr>
    </w:p>
    <w:p w:rsidR="00086DA2" w:rsidRPr="00086DA2" w:rsidRDefault="00086DA2" w:rsidP="00086DA2">
      <w:pPr>
        <w:spacing w:after="0" w:line="240" w:lineRule="auto"/>
        <w:rPr>
          <w:sz w:val="36"/>
          <w:szCs w:val="36"/>
        </w:rPr>
      </w:pPr>
      <w:r w:rsidRPr="00086DA2">
        <w:rPr>
          <w:noProof/>
          <w:sz w:val="24"/>
          <w:szCs w:val="24"/>
        </w:rPr>
        <w:drawing>
          <wp:anchor distT="0" distB="0" distL="114300" distR="114300" simplePos="0" relativeHeight="251658240" behindDoc="0" locked="0" layoutInCell="1" allowOverlap="1" wp14:anchorId="23A1CCF0" wp14:editId="113FDE6B">
            <wp:simplePos x="0" y="0"/>
            <wp:positionH relativeFrom="margin">
              <wp:align>left</wp:align>
            </wp:positionH>
            <wp:positionV relativeFrom="paragraph">
              <wp:posOffset>26228</wp:posOffset>
            </wp:positionV>
            <wp:extent cx="1844675" cy="3272790"/>
            <wp:effectExtent l="0" t="0" r="3175" b="3810"/>
            <wp:wrapThrough wrapText="bothSides">
              <wp:wrapPolygon edited="0">
                <wp:start x="0" y="0"/>
                <wp:lineTo x="0" y="21499"/>
                <wp:lineTo x="21414" y="21499"/>
                <wp:lineTo x="21414" y="0"/>
                <wp:lineTo x="0" y="0"/>
              </wp:wrapPolygon>
            </wp:wrapThrough>
            <wp:docPr id="1" name="Picture 1" descr="C:\Users\jchase3\AppData\Local\Microsoft\Windows\Temporary Internet Files\Content.Outlook\97C52B75\IMG_3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ase3\AppData\Local\Microsoft\Windows\Temporary Internet Files\Content.Outlook\97C52B75\IMG_3171.PN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56877" cy="32949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DA2" w:rsidRPr="003D2DBE" w:rsidRDefault="00086DA2" w:rsidP="00086DA2">
      <w:pPr>
        <w:spacing w:after="0" w:line="240" w:lineRule="auto"/>
        <w:rPr>
          <w:sz w:val="32"/>
          <w:szCs w:val="32"/>
        </w:rPr>
      </w:pPr>
    </w:p>
    <w:p w:rsidR="00086DA2" w:rsidRPr="000471B4" w:rsidRDefault="00086DA2" w:rsidP="00086DA2">
      <w:pPr>
        <w:tabs>
          <w:tab w:val="left" w:pos="8152"/>
        </w:tabs>
        <w:rPr>
          <w:rFonts w:ascii="Barlow" w:hAnsi="Barlow"/>
          <w:sz w:val="32"/>
          <w:szCs w:val="32"/>
        </w:rPr>
      </w:pPr>
      <w:r w:rsidRPr="000471B4">
        <w:rPr>
          <w:rFonts w:ascii="Barlow" w:hAnsi="Barlow"/>
          <w:sz w:val="32"/>
          <w:szCs w:val="32"/>
        </w:rPr>
        <w:t xml:space="preserve">One of our </w:t>
      </w:r>
      <w:r w:rsidR="008602B9">
        <w:rPr>
          <w:rFonts w:ascii="Barlow" w:hAnsi="Barlow"/>
          <w:sz w:val="32"/>
          <w:szCs w:val="32"/>
        </w:rPr>
        <w:t xml:space="preserve">former </w:t>
      </w:r>
      <w:r w:rsidRPr="000471B4">
        <w:rPr>
          <w:rFonts w:ascii="Barlow" w:hAnsi="Barlow"/>
          <w:sz w:val="32"/>
          <w:szCs w:val="32"/>
        </w:rPr>
        <w:t xml:space="preserve">HSPVA students at Harvard’s bookstore…where she found de </w:t>
      </w:r>
      <w:proofErr w:type="spellStart"/>
      <w:r w:rsidRPr="000471B4">
        <w:rPr>
          <w:rFonts w:ascii="Barlow" w:hAnsi="Barlow"/>
          <w:sz w:val="32"/>
          <w:szCs w:val="32"/>
        </w:rPr>
        <w:t>Blij’s</w:t>
      </w:r>
      <w:proofErr w:type="spellEnd"/>
      <w:r w:rsidRPr="000471B4">
        <w:rPr>
          <w:rFonts w:ascii="Barlow" w:hAnsi="Barlow"/>
          <w:sz w:val="32"/>
          <w:szCs w:val="32"/>
        </w:rPr>
        <w:t xml:space="preserve"> </w:t>
      </w:r>
      <w:r w:rsidRPr="000471B4">
        <w:rPr>
          <w:rFonts w:ascii="Barlow" w:hAnsi="Barlow"/>
          <w:i/>
          <w:sz w:val="32"/>
          <w:szCs w:val="32"/>
        </w:rPr>
        <w:t>Why Geography Matters…More than Ever</w:t>
      </w:r>
      <w:r w:rsidRPr="000471B4">
        <w:rPr>
          <w:rFonts w:ascii="Barlow" w:hAnsi="Barlow"/>
          <w:sz w:val="32"/>
          <w:szCs w:val="32"/>
        </w:rPr>
        <w:t>. I promise that while it is quite challenging, it is good for you! It is wh</w:t>
      </w:r>
      <w:r w:rsidR="00231B5D" w:rsidRPr="000471B4">
        <w:rPr>
          <w:rFonts w:ascii="Barlow" w:hAnsi="Barlow"/>
          <w:sz w:val="32"/>
          <w:szCs w:val="32"/>
        </w:rPr>
        <w:t>at they are reading at Harvard!</w:t>
      </w:r>
    </w:p>
    <w:sectPr w:rsidR="00086DA2" w:rsidRPr="000471B4" w:rsidSect="00065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ExtraBold">
    <w:panose1 w:val="00000900000000000000"/>
    <w:charset w:val="00"/>
    <w:family w:val="auto"/>
    <w:pitch w:val="variable"/>
    <w:sig w:usb0="20000007" w:usb1="00000000" w:usb2="00000000" w:usb3="00000000" w:csb0="00000193" w:csb1="00000000"/>
  </w:font>
  <w:font w:name="Barlow">
    <w:panose1 w:val="00000500000000000000"/>
    <w:charset w:val="00"/>
    <w:family w:val="auto"/>
    <w:pitch w:val="variable"/>
    <w:sig w:usb0="20000007" w:usb1="00000000" w:usb2="00000000" w:usb3="00000000" w:csb0="0000019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33"/>
    <w:rsid w:val="000471B4"/>
    <w:rsid w:val="00065233"/>
    <w:rsid w:val="00086DA2"/>
    <w:rsid w:val="001F4367"/>
    <w:rsid w:val="00231B5D"/>
    <w:rsid w:val="00235698"/>
    <w:rsid w:val="002534D7"/>
    <w:rsid w:val="002F6E50"/>
    <w:rsid w:val="003D2DBE"/>
    <w:rsid w:val="005725A2"/>
    <w:rsid w:val="006D2769"/>
    <w:rsid w:val="00713FF1"/>
    <w:rsid w:val="008602B9"/>
    <w:rsid w:val="00885F4E"/>
    <w:rsid w:val="00B926E8"/>
    <w:rsid w:val="00C64C75"/>
    <w:rsid w:val="00E433FB"/>
    <w:rsid w:val="00ED39E3"/>
    <w:rsid w:val="00F8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B8E9"/>
  <w15:chartTrackingRefBased/>
  <w15:docId w15:val="{776C7222-2D00-4B8B-AAD7-2896172A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DA2"/>
    <w:rPr>
      <w:color w:val="0563C1" w:themeColor="hyperlink"/>
      <w:u w:val="single"/>
    </w:rPr>
  </w:style>
  <w:style w:type="paragraph" w:styleId="BalloonText">
    <w:name w:val="Balloon Text"/>
    <w:basedOn w:val="Normal"/>
    <w:link w:val="BalloonTextChar"/>
    <w:uiPriority w:val="99"/>
    <w:semiHidden/>
    <w:unhideWhenUsed/>
    <w:rsid w:val="002F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hasetheworld.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 A</dc:creator>
  <cp:keywords/>
  <dc:description/>
  <cp:lastModifiedBy>Chase, Jennifer A</cp:lastModifiedBy>
  <cp:revision>3</cp:revision>
  <cp:lastPrinted>2019-08-23T20:36:00Z</cp:lastPrinted>
  <dcterms:created xsi:type="dcterms:W3CDTF">2018-08-24T16:48:00Z</dcterms:created>
  <dcterms:modified xsi:type="dcterms:W3CDTF">2019-08-23T20:54:00Z</dcterms:modified>
</cp:coreProperties>
</file>